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BEF" w:rsidRDefault="0078551F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D13E46" w:rsidTr="00D13E46">
        <w:tc>
          <w:tcPr>
            <w:tcW w:w="9629" w:type="dxa"/>
          </w:tcPr>
          <w:p w:rsidR="00D13E46" w:rsidRDefault="00D13E46" w:rsidP="00D13E46">
            <w:pPr>
              <w:ind w:firstLine="876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17 жовтня </w:t>
            </w:r>
            <w:r w:rsidRPr="00D13E46">
              <w:rPr>
                <w:rFonts w:ascii="Times New Roman" w:hAnsi="Times New Roman" w:cs="Times New Roman"/>
                <w:sz w:val="28"/>
              </w:rPr>
              <w:t>Відбулось засідання викон</w:t>
            </w:r>
            <w:r>
              <w:rPr>
                <w:rFonts w:ascii="Times New Roman" w:hAnsi="Times New Roman" w:cs="Times New Roman"/>
                <w:sz w:val="28"/>
              </w:rPr>
              <w:t xml:space="preserve">авчого </w:t>
            </w:r>
            <w:r w:rsidRPr="00D13E46">
              <w:rPr>
                <w:rFonts w:ascii="Times New Roman" w:hAnsi="Times New Roman" w:cs="Times New Roman"/>
                <w:sz w:val="28"/>
              </w:rPr>
              <w:t>ком</w:t>
            </w:r>
            <w:r>
              <w:rPr>
                <w:rFonts w:ascii="Times New Roman" w:hAnsi="Times New Roman" w:cs="Times New Roman"/>
                <w:sz w:val="28"/>
              </w:rPr>
              <w:t>ітет</w:t>
            </w:r>
            <w:r w:rsidRPr="00D13E46"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 xml:space="preserve"> Слобожанської селищної ради. Розглянуті всі питання включені на чергу дня.</w:t>
            </w:r>
          </w:p>
          <w:p w:rsidR="00D13E46" w:rsidRDefault="00D13E46" w:rsidP="00D13E46">
            <w:pPr>
              <w:rPr>
                <w:rFonts w:ascii="Times New Roman" w:hAnsi="Times New Roman" w:cs="Times New Roman"/>
                <w:sz w:val="28"/>
              </w:rPr>
            </w:pPr>
          </w:p>
          <w:p w:rsidR="00D13E46" w:rsidRDefault="0078551F" w:rsidP="0078551F">
            <w:pPr>
              <w:rPr>
                <w:rFonts w:ascii="Times New Roman" w:hAnsi="Times New Roman" w:cs="Times New Roman"/>
                <w:sz w:val="28"/>
              </w:rPr>
            </w:pPr>
            <w:r w:rsidRPr="0078551F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>
                  <wp:extent cx="5976000" cy="3985245"/>
                  <wp:effectExtent l="0" t="0" r="5715" b="0"/>
                  <wp:docPr id="1" name="Рисунок 1" descr="Z:\Відділ ВНУТРІШНЬОЇ ПОЛІТИКИ\виконком\DSC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Відділ ВНУТРІШНЬОЇ ПОЛІТИКИ\виконком\DSC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0" cy="398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E46" w:rsidRDefault="00D13E46" w:rsidP="00D13E46">
            <w:pPr>
              <w:rPr>
                <w:rFonts w:ascii="Times New Roman" w:hAnsi="Times New Roman" w:cs="Times New Roman"/>
                <w:sz w:val="28"/>
              </w:rPr>
            </w:pPr>
          </w:p>
          <w:p w:rsidR="00D13E46" w:rsidRDefault="0078551F" w:rsidP="0078551F">
            <w:pPr>
              <w:rPr>
                <w:rFonts w:ascii="Times New Roman" w:hAnsi="Times New Roman" w:cs="Times New Roman"/>
                <w:sz w:val="28"/>
              </w:rPr>
            </w:pPr>
            <w:r w:rsidRPr="0078551F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>
                  <wp:extent cx="5976000" cy="3985245"/>
                  <wp:effectExtent l="0" t="0" r="5715" b="0"/>
                  <wp:docPr id="2" name="Рисунок 2" descr="Z:\Відділ ВНУТРІШНЬОЇ ПОЛІТИКИ\виконком\DSC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Відділ ВНУТРІШНЬОЇ ПОЛІТИКИ\виконком\DSC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0" cy="398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E46" w:rsidRDefault="00D13E46" w:rsidP="00D13E46">
            <w:pPr>
              <w:rPr>
                <w:rFonts w:ascii="Times New Roman" w:hAnsi="Times New Roman" w:cs="Times New Roman"/>
                <w:sz w:val="28"/>
              </w:rPr>
            </w:pPr>
          </w:p>
          <w:p w:rsidR="00D13E46" w:rsidRDefault="0078551F" w:rsidP="0078551F">
            <w:pPr>
              <w:rPr>
                <w:rFonts w:ascii="Times New Roman" w:hAnsi="Times New Roman" w:cs="Times New Roman"/>
                <w:sz w:val="28"/>
              </w:rPr>
            </w:pPr>
            <w:bookmarkStart w:id="0" w:name="_GoBack"/>
            <w:r w:rsidRPr="0078551F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>
                  <wp:extent cx="5976000" cy="3985245"/>
                  <wp:effectExtent l="0" t="0" r="5715" b="0"/>
                  <wp:docPr id="3" name="Рисунок 3" descr="Z:\Відділ ВНУТРІШНЬОЇ ПОЛІТИКИ\виконком\DSC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Відділ ВНУТРІШНЬОЇ ПОЛІТИКИ\виконком\DSC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0" cy="398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13E46" w:rsidRDefault="00D13E46" w:rsidP="00D13E46">
            <w:pPr>
              <w:ind w:left="-117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13E46" w:rsidRPr="00D13E46" w:rsidRDefault="00D13E46">
      <w:pPr>
        <w:rPr>
          <w:rFonts w:ascii="Times New Roman" w:hAnsi="Times New Roman" w:cs="Times New Roman"/>
          <w:sz w:val="28"/>
        </w:rPr>
      </w:pPr>
    </w:p>
    <w:sectPr w:rsidR="00D13E46" w:rsidRPr="00D13E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E46"/>
    <w:rsid w:val="004A251F"/>
    <w:rsid w:val="0078551F"/>
    <w:rsid w:val="00B27CE8"/>
    <w:rsid w:val="00D1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B59AAE54-0226-461E-B4AF-6C3FE986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3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Наталя</dc:creator>
  <cp:keywords/>
  <dc:description/>
  <cp:lastModifiedBy>Сінохіна Наталя</cp:lastModifiedBy>
  <cp:revision>2</cp:revision>
  <dcterms:created xsi:type="dcterms:W3CDTF">2018-10-18T05:18:00Z</dcterms:created>
  <dcterms:modified xsi:type="dcterms:W3CDTF">2018-10-18T05:31:00Z</dcterms:modified>
</cp:coreProperties>
</file>